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6221B" w14:textId="77777777" w:rsidR="00B52AC8" w:rsidRDefault="00B52AC8" w:rsidP="00B52AC8">
      <w:pPr>
        <w:pStyle w:val="Listenabsatz"/>
        <w:spacing w:line="259" w:lineRule="auto"/>
        <w:rPr>
          <w:rFonts w:ascii="Calibri" w:hAnsi="Calibri" w:cs="Calibri"/>
          <w:sz w:val="28"/>
          <w:szCs w:val="28"/>
        </w:rPr>
      </w:pPr>
      <w:r w:rsidRPr="00240051">
        <w:rPr>
          <w:rFonts w:ascii="Calibri" w:hAnsi="Calibri" w:cs="Calibri"/>
          <w:b/>
          <w:bCs/>
          <w:color w:val="657C9C" w:themeColor="text2" w:themeTint="BF"/>
          <w:sz w:val="28"/>
          <w:szCs w:val="28"/>
        </w:rPr>
        <w:t xml:space="preserve">Das </w:t>
      </w:r>
      <w:proofErr w:type="spellStart"/>
      <w:r w:rsidRPr="00240051">
        <w:rPr>
          <w:rFonts w:ascii="Calibri" w:hAnsi="Calibri" w:cs="Calibri"/>
          <w:b/>
          <w:bCs/>
          <w:color w:val="657C9C" w:themeColor="text2" w:themeTint="BF"/>
          <w:sz w:val="28"/>
          <w:szCs w:val="28"/>
        </w:rPr>
        <w:t>Centre</w:t>
      </w:r>
      <w:proofErr w:type="spellEnd"/>
      <w:r w:rsidRPr="00240051">
        <w:rPr>
          <w:rFonts w:ascii="Calibri" w:hAnsi="Calibri" w:cs="Calibri"/>
          <w:b/>
          <w:bCs/>
          <w:color w:val="657C9C" w:themeColor="text2" w:themeTint="BF"/>
          <w:sz w:val="28"/>
          <w:szCs w:val="28"/>
        </w:rPr>
        <w:t xml:space="preserve"> Charlemagne:</w:t>
      </w:r>
      <w:r w:rsidRPr="00240051">
        <w:rPr>
          <w:rFonts w:ascii="Calibri" w:hAnsi="Calibri" w:cs="Calibri"/>
          <w:sz w:val="28"/>
          <w:szCs w:val="28"/>
        </w:rPr>
        <w:t xml:space="preserve"> </w:t>
      </w:r>
    </w:p>
    <w:p w14:paraId="58D37528" w14:textId="435EBAAA" w:rsidR="00B52AC8" w:rsidRPr="00240051" w:rsidRDefault="00B52AC8" w:rsidP="00B52AC8">
      <w:pPr>
        <w:pStyle w:val="Listenabsatz"/>
        <w:spacing w:line="259" w:lineRule="auto"/>
        <w:rPr>
          <w:rFonts w:ascii="Calibri" w:hAnsi="Calibri" w:cs="Calibri"/>
          <w:sz w:val="28"/>
          <w:szCs w:val="28"/>
        </w:rPr>
      </w:pPr>
      <w:r w:rsidRPr="00240051">
        <w:rPr>
          <w:rFonts w:ascii="Calibri" w:hAnsi="Calibri" w:cs="Calibri"/>
          <w:sz w:val="28"/>
          <w:szCs w:val="28"/>
        </w:rPr>
        <w:t xml:space="preserve">ist das Heimat- und Geschichtsmuseum der Stadt Aachen. Es erhielt seinen französischen Namen nach Charlemagne (deutsch: Karl dem Großen), der bekanntesten und bedeutendsten historischen Persönlichkeit Aachens. Aachens Geschichte reicht fast 6000 Jahre zurück; </w:t>
      </w:r>
      <w:r>
        <w:rPr>
          <w:rFonts w:ascii="Calibri" w:hAnsi="Calibri" w:cs="Calibri"/>
          <w:sz w:val="28"/>
          <w:szCs w:val="28"/>
        </w:rPr>
        <w:t xml:space="preserve">später gründeten </w:t>
      </w:r>
      <w:r w:rsidRPr="00240051">
        <w:rPr>
          <w:rFonts w:ascii="Calibri" w:hAnsi="Calibri" w:cs="Calibri"/>
          <w:sz w:val="28"/>
          <w:szCs w:val="28"/>
        </w:rPr>
        <w:t>die Römer hier auf Grund der heißen Quellen eine Stadt zur Erholung und Genesung; Kaiser Karl ließ sich hier krönen und die Pfalz der Karolinger diente über 30 deutschen Königen und Königinnen als Krönungsstätte; Aachen war mondäner barocker Kurort und ist heute eine vielfältige Europastadt, in der der europäische Karlspreis jedes Jahr an internationale Persönlichkeiten, die sich um Europa und die europäische Einigung und den Frieden in Europa  verdient gemacht haben. verliehen wird.</w:t>
      </w:r>
      <w:r>
        <w:rPr>
          <w:rFonts w:ascii="Calibri" w:hAnsi="Calibri" w:cs="Calibri"/>
          <w:sz w:val="28"/>
          <w:szCs w:val="28"/>
        </w:rPr>
        <w:t xml:space="preserve"> </w:t>
      </w:r>
      <w:r w:rsidRPr="00240051">
        <w:rPr>
          <w:rFonts w:ascii="Calibri" w:hAnsi="Calibri" w:cs="Calibri"/>
          <w:b/>
          <w:bCs/>
          <w:color w:val="657C9C" w:themeColor="text2" w:themeTint="BF"/>
          <w:sz w:val="28"/>
          <w:szCs w:val="28"/>
        </w:rPr>
        <w:t>Es gibt auch einen Jugend-Karlspreis!</w:t>
      </w:r>
      <w:r>
        <w:rPr>
          <w:rFonts w:ascii="Calibri" w:hAnsi="Calibri" w:cs="Calibri"/>
          <w:b/>
          <w:bCs/>
          <w:color w:val="657C9C" w:themeColor="text2" w:themeTint="BF"/>
          <w:sz w:val="28"/>
          <w:szCs w:val="28"/>
        </w:rPr>
        <w:t xml:space="preserve">  </w:t>
      </w:r>
      <w:hyperlink r:id="rId5" w:history="1">
        <w:r w:rsidRPr="00DC4D99">
          <w:rPr>
            <w:rStyle w:val="Hyperlink"/>
            <w:rFonts w:ascii="Calibri" w:hAnsi="Calibri" w:cs="Calibri"/>
            <w:b/>
            <w:bCs/>
            <w:sz w:val="28"/>
            <w:szCs w:val="28"/>
          </w:rPr>
          <w:t>https://www.karlspreis.de/de/</w:t>
        </w:r>
      </w:hyperlink>
      <w:r>
        <w:rPr>
          <w:rFonts w:ascii="Calibri" w:hAnsi="Calibri" w:cs="Calibri"/>
          <w:b/>
          <w:bCs/>
          <w:color w:val="657C9C" w:themeColor="text2" w:themeTint="BF"/>
          <w:sz w:val="28"/>
          <w:szCs w:val="28"/>
        </w:rPr>
        <w:t xml:space="preserve">  </w:t>
      </w:r>
    </w:p>
    <w:p w14:paraId="04FE570F" w14:textId="242BE107" w:rsidR="00CA06B2" w:rsidRPr="00B52AC8" w:rsidRDefault="00B52AC8" w:rsidP="00B52AC8">
      <w:pPr>
        <w:pStyle w:val="Listenabsatz"/>
        <w:spacing w:line="259" w:lineRule="auto"/>
        <w:rPr>
          <w:rFonts w:ascii="Calibri" w:hAnsi="Calibri" w:cs="Calibri"/>
          <w:b/>
          <w:bCs/>
          <w:color w:val="657C9C" w:themeColor="text2" w:themeTint="BF"/>
          <w:sz w:val="28"/>
          <w:szCs w:val="28"/>
        </w:rPr>
      </w:pPr>
      <w:r>
        <w:rPr>
          <w:noProof/>
        </w:rPr>
        <w:drawing>
          <wp:inline distT="0" distB="0" distL="0" distR="0" wp14:anchorId="6F37FD7E" wp14:editId="42649825">
            <wp:extent cx="5760720" cy="5760720"/>
            <wp:effectExtent l="0" t="0" r="0" b="0"/>
            <wp:docPr id="8902780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sectPr w:rsidR="00CA06B2" w:rsidRPr="00B52A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2926"/>
    <w:multiLevelType w:val="hybridMultilevel"/>
    <w:tmpl w:val="D428BB62"/>
    <w:lvl w:ilvl="0" w:tplc="86FACC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899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C8"/>
    <w:rsid w:val="00A00F5B"/>
    <w:rsid w:val="00B52AC8"/>
    <w:rsid w:val="00CA06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9C85"/>
  <w15:chartTrackingRefBased/>
  <w15:docId w15:val="{B8E1D9C9-AD5B-4413-963C-E1912A1C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2AC8"/>
    <w:pPr>
      <w:spacing w:line="278" w:lineRule="auto"/>
      <w:ind w:left="720"/>
      <w:contextualSpacing/>
    </w:pPr>
    <w:rPr>
      <w:rFonts w:eastAsiaTheme="minorEastAsia"/>
      <w:sz w:val="24"/>
      <w:szCs w:val="24"/>
      <w:lang w:eastAsia="de-DE"/>
    </w:rPr>
  </w:style>
  <w:style w:type="character" w:styleId="Hyperlink">
    <w:name w:val="Hyperlink"/>
    <w:basedOn w:val="Absatz-Standardschriftart"/>
    <w:uiPriority w:val="99"/>
    <w:unhideWhenUsed/>
    <w:rsid w:val="00B52AC8"/>
    <w:rPr>
      <w:color w:val="0563C1" w:themeColor="hyperlink"/>
      <w:u w:val="single"/>
    </w:rPr>
  </w:style>
  <w:style w:type="character" w:styleId="NichtaufgelsteErwhnung">
    <w:name w:val="Unresolved Mention"/>
    <w:basedOn w:val="Absatz-Standardschriftart"/>
    <w:uiPriority w:val="99"/>
    <w:semiHidden/>
    <w:unhideWhenUsed/>
    <w:rsid w:val="00B52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karlspreis.d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784</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Gründler</dc:creator>
  <cp:keywords/>
  <dc:description/>
  <cp:lastModifiedBy>Susanne Gründler</cp:lastModifiedBy>
  <cp:revision>1</cp:revision>
  <dcterms:created xsi:type="dcterms:W3CDTF">2024-09-30T12:15:00Z</dcterms:created>
  <dcterms:modified xsi:type="dcterms:W3CDTF">2024-09-30T12:18:00Z</dcterms:modified>
</cp:coreProperties>
</file>